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A2" w:rsidRDefault="00D029A2" w:rsidP="000B417D">
      <w:pPr>
        <w:jc w:val="center"/>
      </w:pPr>
    </w:p>
    <w:p w:rsidR="00B77675" w:rsidRDefault="00686DEE" w:rsidP="000B417D">
      <w:pPr>
        <w:jc w:val="center"/>
      </w:pPr>
      <w:r>
        <w:rPr>
          <w:noProof/>
        </w:rPr>
        <w:drawing>
          <wp:inline distT="0" distB="0" distL="0" distR="0">
            <wp:extent cx="4467225" cy="3019425"/>
            <wp:effectExtent l="19050" t="0" r="9525" b="0"/>
            <wp:docPr id="1" name="Bild 1" descr="sgslogo-300x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slogo-300x205"/>
                    <pic:cNvPicPr>
                      <a:picLocks noChangeAspect="1" noChangeArrowheads="1"/>
                    </pic:cNvPicPr>
                  </pic:nvPicPr>
                  <pic:blipFill>
                    <a:blip r:embed="rId6" cstate="print"/>
                    <a:srcRect/>
                    <a:stretch>
                      <a:fillRect/>
                    </a:stretch>
                  </pic:blipFill>
                  <pic:spPr bwMode="auto">
                    <a:xfrm>
                      <a:off x="0" y="0"/>
                      <a:ext cx="4467225" cy="3019425"/>
                    </a:xfrm>
                    <a:prstGeom prst="rect">
                      <a:avLst/>
                    </a:prstGeom>
                    <a:noFill/>
                    <a:ln w="9525">
                      <a:noFill/>
                      <a:miter lim="800000"/>
                      <a:headEnd/>
                      <a:tailEnd/>
                    </a:ln>
                  </pic:spPr>
                </pic:pic>
              </a:graphicData>
            </a:graphic>
          </wp:inline>
        </w:drawing>
      </w:r>
    </w:p>
    <w:p w:rsidR="00D029A2" w:rsidRDefault="00D029A2" w:rsidP="000B417D">
      <w:pPr>
        <w:jc w:val="center"/>
      </w:pPr>
    </w:p>
    <w:p w:rsidR="00D029A2" w:rsidRDefault="00D029A2" w:rsidP="000B417D">
      <w:pPr>
        <w:jc w:val="center"/>
      </w:pPr>
    </w:p>
    <w:p w:rsidR="00686DEE" w:rsidRDefault="00686DEE" w:rsidP="000B417D">
      <w:pPr>
        <w:jc w:val="center"/>
        <w:rPr>
          <w:b/>
          <w:bCs/>
          <w:sz w:val="48"/>
        </w:rPr>
      </w:pPr>
      <w:r w:rsidRPr="00686DEE">
        <w:rPr>
          <w:b/>
          <w:bCs/>
          <w:sz w:val="48"/>
        </w:rPr>
        <w:t xml:space="preserve">Der Geschichtstag </w:t>
      </w:r>
    </w:p>
    <w:p w:rsidR="00686DEE" w:rsidRDefault="00686DEE" w:rsidP="000B417D">
      <w:pPr>
        <w:jc w:val="center"/>
        <w:rPr>
          <w:b/>
          <w:bCs/>
          <w:sz w:val="48"/>
        </w:rPr>
      </w:pPr>
      <w:r w:rsidRPr="00686DEE">
        <w:rPr>
          <w:b/>
          <w:bCs/>
          <w:sz w:val="48"/>
        </w:rPr>
        <w:t xml:space="preserve">als Beitrag des Faches Geschichte </w:t>
      </w:r>
    </w:p>
    <w:p w:rsidR="00686DEE" w:rsidRDefault="00686DEE" w:rsidP="000B417D">
      <w:pPr>
        <w:jc w:val="center"/>
        <w:rPr>
          <w:b/>
          <w:bCs/>
          <w:sz w:val="48"/>
        </w:rPr>
      </w:pPr>
      <w:r w:rsidRPr="00686DEE">
        <w:rPr>
          <w:b/>
          <w:bCs/>
          <w:sz w:val="48"/>
        </w:rPr>
        <w:t xml:space="preserve">zur individuellen Förderung </w:t>
      </w:r>
    </w:p>
    <w:p w:rsidR="00686DEE" w:rsidRDefault="00686DEE" w:rsidP="000B417D">
      <w:pPr>
        <w:jc w:val="center"/>
        <w:rPr>
          <w:b/>
          <w:bCs/>
          <w:sz w:val="48"/>
        </w:rPr>
      </w:pPr>
      <w:r w:rsidRPr="00686DEE">
        <w:rPr>
          <w:b/>
          <w:bCs/>
          <w:sz w:val="48"/>
        </w:rPr>
        <w:t xml:space="preserve">der Schülerinnen und Schüler </w:t>
      </w:r>
    </w:p>
    <w:p w:rsidR="00D029A2" w:rsidRPr="000C2774" w:rsidRDefault="00686DEE" w:rsidP="000B417D">
      <w:pPr>
        <w:jc w:val="center"/>
        <w:rPr>
          <w:sz w:val="48"/>
        </w:rPr>
      </w:pPr>
      <w:r w:rsidRPr="00686DEE">
        <w:rPr>
          <w:b/>
          <w:bCs/>
          <w:sz w:val="48"/>
        </w:rPr>
        <w:t>der Klassen 6</w:t>
      </w:r>
    </w:p>
    <w:p w:rsidR="000C2774" w:rsidRDefault="000C2774" w:rsidP="000B417D">
      <w:pPr>
        <w:jc w:val="center"/>
      </w:pPr>
    </w:p>
    <w:p w:rsidR="00D029A2" w:rsidRDefault="000C2774" w:rsidP="000B417D">
      <w:pPr>
        <w:jc w:val="center"/>
      </w:pPr>
      <w:r>
        <w:t>für das Fach</w:t>
      </w:r>
    </w:p>
    <w:p w:rsidR="000C2774" w:rsidRDefault="000C2774" w:rsidP="000B417D">
      <w:pPr>
        <w:jc w:val="center"/>
      </w:pPr>
    </w:p>
    <w:p w:rsidR="000C2774" w:rsidRDefault="000C2774" w:rsidP="000B417D">
      <w:pPr>
        <w:jc w:val="center"/>
      </w:pPr>
    </w:p>
    <w:p w:rsidR="000C2774" w:rsidRDefault="00686DEE" w:rsidP="000B417D">
      <w:pPr>
        <w:jc w:val="center"/>
      </w:pPr>
      <w:r>
        <w:t>Geschichte</w:t>
      </w:r>
    </w:p>
    <w:p w:rsidR="000C2774" w:rsidRDefault="000C2774" w:rsidP="000B417D">
      <w:pPr>
        <w:jc w:val="center"/>
      </w:pPr>
    </w:p>
    <w:p w:rsidR="000C2774" w:rsidRDefault="000C2774" w:rsidP="000B417D">
      <w:pPr>
        <w:jc w:val="center"/>
      </w:pPr>
    </w:p>
    <w:p w:rsidR="000C2774" w:rsidRDefault="00686DEE" w:rsidP="000B417D">
      <w:pPr>
        <w:jc w:val="center"/>
      </w:pPr>
      <w:r>
        <w:t>Stand: Dezember 2012</w:t>
      </w:r>
    </w:p>
    <w:p w:rsidR="000C2774" w:rsidRDefault="000C2774" w:rsidP="000B417D">
      <w:pPr>
        <w:jc w:val="center"/>
      </w:pPr>
    </w:p>
    <w:p w:rsidR="00686DEE" w:rsidRDefault="000C2774" w:rsidP="000B417D">
      <w:pPr>
        <w:pStyle w:val="Default"/>
        <w:spacing w:line="276" w:lineRule="auto"/>
        <w:jc w:val="both"/>
        <w:rPr>
          <w:rFonts w:ascii="Tahoma" w:hAnsi="Tahoma" w:cs="Tahoma"/>
          <w:color w:val="auto"/>
          <w:sz w:val="22"/>
          <w:szCs w:val="22"/>
        </w:rPr>
      </w:pPr>
      <w:r>
        <w:br w:type="page"/>
      </w:r>
      <w:r w:rsidR="00686DEE" w:rsidRPr="00686DEE">
        <w:rPr>
          <w:rFonts w:ascii="Tahoma" w:hAnsi="Tahoma" w:cs="Tahoma"/>
          <w:color w:val="auto"/>
          <w:sz w:val="22"/>
          <w:szCs w:val="22"/>
        </w:rPr>
        <w:lastRenderedPageBreak/>
        <w:t>Im Schuljahr 2011/12 hat zum ersten Mal ein Geschichtstag für die Klassen 6 stattgefunden. Die Schülerinnen und Schüler hatten die Möglichkeit sich im Rahmen des Lernens an Stati</w:t>
      </w:r>
      <w:r w:rsidR="00686DEE" w:rsidRPr="00686DEE">
        <w:rPr>
          <w:rFonts w:ascii="Tahoma" w:hAnsi="Tahoma" w:cs="Tahoma"/>
          <w:color w:val="auto"/>
          <w:sz w:val="22"/>
          <w:szCs w:val="22"/>
        </w:rPr>
        <w:t>o</w:t>
      </w:r>
      <w:r w:rsidR="00686DEE" w:rsidRPr="00686DEE">
        <w:rPr>
          <w:rFonts w:ascii="Tahoma" w:hAnsi="Tahoma" w:cs="Tahoma"/>
          <w:color w:val="auto"/>
          <w:sz w:val="22"/>
          <w:szCs w:val="22"/>
        </w:rPr>
        <w:t>nen einen ganzen Tag nur mit dem Fach Geschichte zu beschäftigen.</w:t>
      </w:r>
    </w:p>
    <w:p w:rsidR="00686DEE" w:rsidRPr="00686DEE" w:rsidRDefault="00686DEE" w:rsidP="000B417D">
      <w:pPr>
        <w:pStyle w:val="Default"/>
        <w:spacing w:line="276" w:lineRule="auto"/>
        <w:jc w:val="both"/>
        <w:rPr>
          <w:rFonts w:ascii="Tahoma" w:hAnsi="Tahoma" w:cs="Tahoma"/>
          <w:color w:val="auto"/>
          <w:sz w:val="22"/>
          <w:szCs w:val="22"/>
        </w:rPr>
      </w:pPr>
    </w:p>
    <w:p w:rsidR="00686DEE" w:rsidRDefault="00686DEE" w:rsidP="000B417D">
      <w:pPr>
        <w:pStyle w:val="Default"/>
        <w:spacing w:line="276" w:lineRule="auto"/>
        <w:jc w:val="both"/>
        <w:rPr>
          <w:rFonts w:ascii="Tahoma" w:hAnsi="Tahoma" w:cs="Tahoma"/>
          <w:color w:val="auto"/>
          <w:sz w:val="22"/>
          <w:szCs w:val="22"/>
        </w:rPr>
      </w:pPr>
      <w:r w:rsidRPr="00686DEE">
        <w:rPr>
          <w:rFonts w:ascii="Tahoma" w:hAnsi="Tahoma" w:cs="Tahoma"/>
          <w:color w:val="auto"/>
          <w:sz w:val="22"/>
          <w:szCs w:val="22"/>
        </w:rPr>
        <w:t>Diese Art der Vermittlung von Geschichte hat verschiedene Vorteile:</w:t>
      </w:r>
    </w:p>
    <w:p w:rsidR="00686DEE" w:rsidRPr="00686DEE" w:rsidRDefault="00686DEE" w:rsidP="000B417D">
      <w:pPr>
        <w:pStyle w:val="Default"/>
        <w:spacing w:line="276" w:lineRule="auto"/>
        <w:jc w:val="both"/>
        <w:rPr>
          <w:rFonts w:ascii="Tahoma" w:hAnsi="Tahoma" w:cs="Tahoma"/>
          <w:color w:val="auto"/>
          <w:sz w:val="22"/>
          <w:szCs w:val="22"/>
        </w:rPr>
      </w:pPr>
    </w:p>
    <w:p w:rsidR="00686DEE" w:rsidRPr="00686DEE" w:rsidRDefault="00686DEE" w:rsidP="000B417D">
      <w:pPr>
        <w:pStyle w:val="Default"/>
        <w:spacing w:line="276" w:lineRule="auto"/>
        <w:jc w:val="both"/>
        <w:rPr>
          <w:rFonts w:ascii="Tahoma" w:hAnsi="Tahoma" w:cs="Tahoma"/>
          <w:color w:val="auto"/>
          <w:sz w:val="22"/>
          <w:szCs w:val="22"/>
        </w:rPr>
      </w:pPr>
      <w:r w:rsidRPr="00686DEE">
        <w:rPr>
          <w:rFonts w:ascii="Tahoma" w:hAnsi="Tahoma" w:cs="Tahoma"/>
          <w:color w:val="auto"/>
          <w:sz w:val="22"/>
          <w:szCs w:val="22"/>
        </w:rPr>
        <w:t>1. Die Methode des Lernens an Stationen bietet Wahlmöglichkeiten nicht nur</w:t>
      </w:r>
      <w:r>
        <w:rPr>
          <w:rFonts w:ascii="Tahoma" w:hAnsi="Tahoma" w:cs="Tahoma"/>
          <w:color w:val="auto"/>
          <w:sz w:val="22"/>
          <w:szCs w:val="22"/>
        </w:rPr>
        <w:t xml:space="preserve"> </w:t>
      </w:r>
      <w:r w:rsidRPr="00686DEE">
        <w:rPr>
          <w:rFonts w:ascii="Tahoma" w:hAnsi="Tahoma" w:cs="Tahoma"/>
          <w:color w:val="auto"/>
          <w:sz w:val="22"/>
          <w:szCs w:val="22"/>
        </w:rPr>
        <w:t>hinsichtlich der zu behandelnden Inhalte, sowohl mit quantitativer als auch qualitativer Differenzierung, so</w:t>
      </w:r>
      <w:r w:rsidRPr="00686DEE">
        <w:rPr>
          <w:rFonts w:ascii="Tahoma" w:hAnsi="Tahoma" w:cs="Tahoma"/>
          <w:color w:val="auto"/>
          <w:sz w:val="22"/>
          <w:szCs w:val="22"/>
        </w:rPr>
        <w:t>n</w:t>
      </w:r>
      <w:r w:rsidRPr="00686DEE">
        <w:rPr>
          <w:rFonts w:ascii="Tahoma" w:hAnsi="Tahoma" w:cs="Tahoma"/>
          <w:color w:val="auto"/>
          <w:sz w:val="22"/>
          <w:szCs w:val="22"/>
        </w:rPr>
        <w:t>dern auch hinsichtlich der Organisations-und Sozialformen des Lernens. Sie bietet damit ideale Voraussetzungen für Binnendifferenzierung und individuelle Förderung der Schüleri</w:t>
      </w:r>
      <w:r w:rsidRPr="00686DEE">
        <w:rPr>
          <w:rFonts w:ascii="Tahoma" w:hAnsi="Tahoma" w:cs="Tahoma"/>
          <w:color w:val="auto"/>
          <w:sz w:val="22"/>
          <w:szCs w:val="22"/>
        </w:rPr>
        <w:t>n</w:t>
      </w:r>
      <w:r w:rsidRPr="00686DEE">
        <w:rPr>
          <w:rFonts w:ascii="Tahoma" w:hAnsi="Tahoma" w:cs="Tahoma"/>
          <w:color w:val="auto"/>
          <w:sz w:val="22"/>
          <w:szCs w:val="22"/>
        </w:rPr>
        <w:t>nen und Schüler im Geschichtsunterricht.</w:t>
      </w:r>
    </w:p>
    <w:p w:rsidR="00686DEE" w:rsidRPr="00686DEE" w:rsidRDefault="00686DEE" w:rsidP="000B417D">
      <w:pPr>
        <w:pStyle w:val="Default"/>
        <w:spacing w:line="276" w:lineRule="auto"/>
        <w:jc w:val="both"/>
        <w:rPr>
          <w:rFonts w:ascii="Tahoma" w:hAnsi="Tahoma" w:cs="Tahoma"/>
          <w:color w:val="auto"/>
          <w:sz w:val="22"/>
          <w:szCs w:val="22"/>
        </w:rPr>
      </w:pPr>
    </w:p>
    <w:p w:rsidR="00686DEE" w:rsidRPr="00686DEE" w:rsidRDefault="00686DEE" w:rsidP="000B417D">
      <w:pPr>
        <w:pStyle w:val="Default"/>
        <w:spacing w:line="276" w:lineRule="auto"/>
        <w:jc w:val="both"/>
        <w:rPr>
          <w:rFonts w:ascii="Tahoma" w:hAnsi="Tahoma" w:cs="Tahoma"/>
          <w:color w:val="auto"/>
          <w:sz w:val="22"/>
          <w:szCs w:val="22"/>
        </w:rPr>
      </w:pPr>
      <w:r w:rsidRPr="00686DEE">
        <w:rPr>
          <w:rFonts w:ascii="Tahoma" w:hAnsi="Tahoma" w:cs="Tahoma"/>
          <w:color w:val="auto"/>
          <w:sz w:val="22"/>
          <w:szCs w:val="22"/>
        </w:rPr>
        <w:t>2. Die Nutzung eines ganzen Schultages für das Lernen an Stationen bietet die Möglichkeit, den Schülerinnen und Schülern tatsächlich die Planung ihrer Arbeitszeit zu überlassen, da der 45-Minuten-Rhythmus aufgebrochen wird und damit auch individuelle Pausenregelungen ermöglicht werden.</w:t>
      </w:r>
    </w:p>
    <w:p w:rsidR="00686DEE" w:rsidRPr="00686DEE" w:rsidRDefault="00686DEE" w:rsidP="000B417D">
      <w:pPr>
        <w:pStyle w:val="Default"/>
        <w:spacing w:line="276" w:lineRule="auto"/>
        <w:jc w:val="both"/>
        <w:rPr>
          <w:rFonts w:ascii="Tahoma" w:hAnsi="Tahoma" w:cs="Tahoma"/>
          <w:color w:val="auto"/>
          <w:sz w:val="22"/>
          <w:szCs w:val="22"/>
        </w:rPr>
      </w:pPr>
    </w:p>
    <w:p w:rsidR="00686DEE" w:rsidRPr="00686DEE" w:rsidRDefault="00686DEE" w:rsidP="000B417D">
      <w:pPr>
        <w:pStyle w:val="Default"/>
        <w:spacing w:line="276" w:lineRule="auto"/>
        <w:jc w:val="both"/>
        <w:rPr>
          <w:rFonts w:ascii="Tahoma" w:hAnsi="Tahoma" w:cs="Tahoma"/>
          <w:color w:val="auto"/>
          <w:sz w:val="22"/>
          <w:szCs w:val="22"/>
        </w:rPr>
      </w:pPr>
      <w:r w:rsidRPr="00686DEE">
        <w:rPr>
          <w:rFonts w:ascii="Tahoma" w:hAnsi="Tahoma" w:cs="Tahoma"/>
          <w:color w:val="auto"/>
          <w:sz w:val="22"/>
          <w:szCs w:val="22"/>
        </w:rPr>
        <w:t>3. Da am Geschichtstag alle Klassen 6 gemeinsam lernen ergibt sich auch in personaler Hi</w:t>
      </w:r>
      <w:r w:rsidRPr="00686DEE">
        <w:rPr>
          <w:rFonts w:ascii="Tahoma" w:hAnsi="Tahoma" w:cs="Tahoma"/>
          <w:color w:val="auto"/>
          <w:sz w:val="22"/>
          <w:szCs w:val="22"/>
        </w:rPr>
        <w:t>n</w:t>
      </w:r>
      <w:r w:rsidRPr="00686DEE">
        <w:rPr>
          <w:rFonts w:ascii="Tahoma" w:hAnsi="Tahoma" w:cs="Tahoma"/>
          <w:color w:val="auto"/>
          <w:sz w:val="22"/>
          <w:szCs w:val="22"/>
        </w:rPr>
        <w:t>sicht und mit Bezug zum sozialen Lernen eine andere Konstellation, die den Schülerinnen und Schülern Lernmöglichkeiten eröffnen, die sich im normalen Klassenunterricht nicht erg</w:t>
      </w:r>
      <w:r w:rsidRPr="00686DEE">
        <w:rPr>
          <w:rFonts w:ascii="Tahoma" w:hAnsi="Tahoma" w:cs="Tahoma"/>
          <w:color w:val="auto"/>
          <w:sz w:val="22"/>
          <w:szCs w:val="22"/>
        </w:rPr>
        <w:t>e</w:t>
      </w:r>
      <w:r w:rsidRPr="00686DEE">
        <w:rPr>
          <w:rFonts w:ascii="Tahoma" w:hAnsi="Tahoma" w:cs="Tahoma"/>
          <w:color w:val="auto"/>
          <w:sz w:val="22"/>
          <w:szCs w:val="22"/>
        </w:rPr>
        <w:t xml:space="preserve">ben. </w:t>
      </w:r>
    </w:p>
    <w:p w:rsidR="00686DEE" w:rsidRPr="00686DEE" w:rsidRDefault="00686DEE" w:rsidP="000B417D">
      <w:pPr>
        <w:pStyle w:val="Default"/>
        <w:spacing w:line="276" w:lineRule="auto"/>
        <w:jc w:val="both"/>
        <w:rPr>
          <w:rFonts w:ascii="Tahoma" w:hAnsi="Tahoma" w:cs="Tahoma"/>
          <w:color w:val="auto"/>
          <w:sz w:val="22"/>
          <w:szCs w:val="22"/>
        </w:rPr>
      </w:pPr>
    </w:p>
    <w:p w:rsidR="00686DEE" w:rsidRPr="00686DEE" w:rsidRDefault="00686DEE" w:rsidP="000B417D">
      <w:pPr>
        <w:pStyle w:val="Default"/>
        <w:spacing w:line="276" w:lineRule="auto"/>
        <w:jc w:val="both"/>
        <w:rPr>
          <w:rFonts w:ascii="Tahoma" w:hAnsi="Tahoma" w:cs="Tahoma"/>
          <w:color w:val="auto"/>
          <w:sz w:val="22"/>
          <w:szCs w:val="22"/>
        </w:rPr>
      </w:pPr>
      <w:r w:rsidRPr="00686DEE">
        <w:rPr>
          <w:rFonts w:ascii="Tahoma" w:hAnsi="Tahoma" w:cs="Tahoma"/>
          <w:color w:val="auto"/>
          <w:sz w:val="22"/>
          <w:szCs w:val="22"/>
        </w:rPr>
        <w:t>4. Der Geschichtstag ermöglicht aufgrund des im Vergleich zum üblichen Klassenunterricht größeren Organisationsrahmens auch die Einbindung umfangreicherer Materialien und einer größeren Medienvielfalt, im vorliegenden Fall des Geschichtstages zum Thema Ägypten u.a. das Angebot der Computernutzung und die Einbeziehung eines Films.</w:t>
      </w:r>
    </w:p>
    <w:p w:rsidR="00686DEE" w:rsidRPr="00686DEE" w:rsidRDefault="00686DEE" w:rsidP="000B417D">
      <w:pPr>
        <w:pStyle w:val="Default"/>
        <w:spacing w:line="276" w:lineRule="auto"/>
        <w:jc w:val="both"/>
        <w:rPr>
          <w:rFonts w:ascii="Tahoma" w:hAnsi="Tahoma" w:cs="Tahoma"/>
          <w:color w:val="auto"/>
          <w:sz w:val="22"/>
          <w:szCs w:val="22"/>
        </w:rPr>
      </w:pPr>
    </w:p>
    <w:p w:rsidR="00686DEE" w:rsidRPr="00686DEE" w:rsidRDefault="00686DEE" w:rsidP="000B417D">
      <w:pPr>
        <w:pStyle w:val="Default"/>
        <w:spacing w:line="276" w:lineRule="auto"/>
        <w:jc w:val="both"/>
        <w:rPr>
          <w:rFonts w:ascii="Tahoma" w:hAnsi="Tahoma" w:cs="Tahoma"/>
          <w:color w:val="auto"/>
          <w:sz w:val="22"/>
          <w:szCs w:val="22"/>
        </w:rPr>
      </w:pPr>
      <w:r w:rsidRPr="00686DEE">
        <w:rPr>
          <w:rFonts w:ascii="Tahoma" w:hAnsi="Tahoma" w:cs="Tahoma"/>
          <w:color w:val="auto"/>
          <w:sz w:val="22"/>
          <w:szCs w:val="22"/>
        </w:rPr>
        <w:t>5. Das Ziel des problemorientierten Geschichtsunterrichts, die Schülerinnen und Schüler zu kleinen „Forschern” auszubilden bzw. sie zum eigenständigen Forschen anzuleiten, ist im Rahmen des Geschich</w:t>
      </w:r>
      <w:r>
        <w:rPr>
          <w:rFonts w:ascii="Tahoma" w:hAnsi="Tahoma" w:cs="Tahoma"/>
          <w:color w:val="auto"/>
          <w:sz w:val="22"/>
          <w:szCs w:val="22"/>
        </w:rPr>
        <w:t>t</w:t>
      </w:r>
      <w:r w:rsidRPr="00686DEE">
        <w:rPr>
          <w:rFonts w:ascii="Tahoma" w:hAnsi="Tahoma" w:cs="Tahoma"/>
          <w:color w:val="auto"/>
          <w:sz w:val="22"/>
          <w:szCs w:val="22"/>
        </w:rPr>
        <w:t>stages u.a. wegen der Konzentration auch ein Thema, das intensiv mit Hinblick auf verschiedene Problemstellungen beleuchtet wird, besser zu verwirklichen als im regulären Geschichtsunterricht.</w:t>
      </w:r>
    </w:p>
    <w:p w:rsidR="00686DEE" w:rsidRPr="00686DEE" w:rsidRDefault="00686DEE" w:rsidP="000B417D">
      <w:pPr>
        <w:pStyle w:val="Default"/>
        <w:spacing w:line="276" w:lineRule="auto"/>
        <w:jc w:val="both"/>
        <w:rPr>
          <w:rFonts w:ascii="Tahoma" w:hAnsi="Tahoma" w:cs="Tahoma"/>
          <w:color w:val="auto"/>
          <w:sz w:val="22"/>
          <w:szCs w:val="22"/>
        </w:rPr>
      </w:pPr>
    </w:p>
    <w:p w:rsidR="00686DEE" w:rsidRPr="00686DEE" w:rsidRDefault="00686DEE" w:rsidP="000B417D">
      <w:pPr>
        <w:pStyle w:val="Default"/>
        <w:spacing w:line="276" w:lineRule="auto"/>
        <w:jc w:val="both"/>
        <w:rPr>
          <w:rFonts w:ascii="Tahoma" w:hAnsi="Tahoma" w:cs="Tahoma"/>
          <w:color w:val="auto"/>
          <w:sz w:val="22"/>
          <w:szCs w:val="22"/>
        </w:rPr>
      </w:pPr>
      <w:r w:rsidRPr="00686DEE">
        <w:rPr>
          <w:rFonts w:ascii="Tahoma" w:hAnsi="Tahoma" w:cs="Tahoma"/>
          <w:color w:val="auto"/>
          <w:sz w:val="22"/>
          <w:szCs w:val="22"/>
        </w:rPr>
        <w:t>6. Die Motivation der Schülerinnen und Schüler für das Fach Geschichte kann gerade in der Anfangsphase des Geschichtsunterrichts gesteigert werden, da der Geschichtstag hier einen Kontrapunkt zu der weitverbreiteten Ansicht, dass es sich beim Schulfach Geschichte um ein sehr trockenes, theoretisches Fach handelt, setzen kann.</w:t>
      </w:r>
    </w:p>
    <w:p w:rsidR="00686DEE" w:rsidRPr="00686DEE" w:rsidRDefault="00686DEE" w:rsidP="000B417D">
      <w:pPr>
        <w:pStyle w:val="Default"/>
        <w:spacing w:line="276" w:lineRule="auto"/>
        <w:jc w:val="both"/>
        <w:rPr>
          <w:rFonts w:ascii="Tahoma" w:hAnsi="Tahoma" w:cs="Tahoma"/>
          <w:color w:val="auto"/>
          <w:sz w:val="22"/>
          <w:szCs w:val="22"/>
        </w:rPr>
      </w:pPr>
    </w:p>
    <w:p w:rsidR="00686DEE" w:rsidRPr="00686DEE" w:rsidRDefault="00686DEE" w:rsidP="000B417D">
      <w:pPr>
        <w:pStyle w:val="Default"/>
        <w:spacing w:line="276" w:lineRule="auto"/>
        <w:jc w:val="both"/>
        <w:rPr>
          <w:rFonts w:ascii="Tahoma" w:hAnsi="Tahoma" w:cs="Tahoma"/>
          <w:color w:val="auto"/>
          <w:sz w:val="22"/>
          <w:szCs w:val="22"/>
        </w:rPr>
      </w:pPr>
      <w:r w:rsidRPr="00686DEE">
        <w:rPr>
          <w:rFonts w:ascii="Tahoma" w:hAnsi="Tahoma" w:cs="Tahoma"/>
          <w:color w:val="auto"/>
          <w:sz w:val="22"/>
          <w:szCs w:val="22"/>
        </w:rPr>
        <w:t xml:space="preserve">7. Die Einführung des Geschichtstages als regelmäßiger jährlicher Einrichtung gerade für die Klassen 6 bietet die Möglichkeit, im ersten </w:t>
      </w:r>
      <w:proofErr w:type="spellStart"/>
      <w:r w:rsidRPr="00686DEE">
        <w:rPr>
          <w:rFonts w:ascii="Tahoma" w:hAnsi="Tahoma" w:cs="Tahoma"/>
          <w:color w:val="auto"/>
          <w:sz w:val="22"/>
          <w:szCs w:val="22"/>
        </w:rPr>
        <w:t>Lernjahr</w:t>
      </w:r>
      <w:proofErr w:type="spellEnd"/>
      <w:r w:rsidRPr="00686DEE">
        <w:rPr>
          <w:rFonts w:ascii="Tahoma" w:hAnsi="Tahoma" w:cs="Tahoma"/>
          <w:color w:val="auto"/>
          <w:sz w:val="22"/>
          <w:szCs w:val="22"/>
        </w:rPr>
        <w:t xml:space="preserve"> des Faches Geschichte unterschiedliche Themen aufzugreifen, die hinsichtlich der Lernmotivation günstig sind. Im Schuljahr 2011/12 war dies das Thema Ägypten, das noch mindestens für ein weiteres Jahr im Zentrum stehen soll. Da gleichzeitig bereits Vorbereitungen für einen Geschichtstag zum Thema „Mittelalter” laufen, ist ein Themenwechsel unter Beibehaltung der Rahmenbedingungen bereits geplant und ohne Probleme möglich.</w:t>
      </w:r>
    </w:p>
    <w:p w:rsidR="00686DEE" w:rsidRPr="00686DEE" w:rsidRDefault="00686DEE" w:rsidP="000B417D">
      <w:pPr>
        <w:pStyle w:val="Default"/>
        <w:spacing w:line="276" w:lineRule="auto"/>
        <w:jc w:val="both"/>
        <w:rPr>
          <w:rFonts w:ascii="Tahoma" w:hAnsi="Tahoma" w:cs="Tahoma"/>
          <w:color w:val="auto"/>
          <w:sz w:val="22"/>
          <w:szCs w:val="22"/>
        </w:rPr>
      </w:pPr>
    </w:p>
    <w:p w:rsidR="00686DEE" w:rsidRPr="00686DEE" w:rsidRDefault="00686DEE" w:rsidP="000B417D">
      <w:pPr>
        <w:pStyle w:val="Default"/>
        <w:spacing w:line="276" w:lineRule="auto"/>
        <w:jc w:val="both"/>
        <w:rPr>
          <w:rFonts w:ascii="Tahoma" w:hAnsi="Tahoma" w:cs="Tahoma"/>
          <w:color w:val="auto"/>
          <w:sz w:val="22"/>
          <w:szCs w:val="22"/>
        </w:rPr>
      </w:pPr>
      <w:r w:rsidRPr="00686DEE">
        <w:rPr>
          <w:color w:val="auto"/>
          <w:sz w:val="22"/>
          <w:szCs w:val="22"/>
        </w:rPr>
        <w:lastRenderedPageBreak/>
        <w:t xml:space="preserve">8. </w:t>
      </w:r>
      <w:r w:rsidRPr="00686DEE">
        <w:rPr>
          <w:rFonts w:ascii="Tahoma" w:hAnsi="Tahoma" w:cs="Tahoma"/>
          <w:color w:val="auto"/>
          <w:sz w:val="22"/>
          <w:szCs w:val="22"/>
        </w:rPr>
        <w:t>Die Evaluation des Geschich</w:t>
      </w:r>
      <w:r>
        <w:rPr>
          <w:rFonts w:ascii="Tahoma" w:hAnsi="Tahoma" w:cs="Tahoma"/>
          <w:color w:val="auto"/>
          <w:sz w:val="22"/>
          <w:szCs w:val="22"/>
        </w:rPr>
        <w:t>t</w:t>
      </w:r>
      <w:r w:rsidRPr="00686DEE">
        <w:rPr>
          <w:rFonts w:ascii="Tahoma" w:hAnsi="Tahoma" w:cs="Tahoma"/>
          <w:color w:val="auto"/>
          <w:sz w:val="22"/>
          <w:szCs w:val="22"/>
        </w:rPr>
        <w:t>stages hat ergeben, dass die antizipierten Vorteile von den Schülerinnen und Schüler auch tatsächlich als positiv empfunden wurden. Die Rückmeldu</w:t>
      </w:r>
      <w:r w:rsidRPr="00686DEE">
        <w:rPr>
          <w:rFonts w:ascii="Tahoma" w:hAnsi="Tahoma" w:cs="Tahoma"/>
          <w:color w:val="auto"/>
          <w:sz w:val="22"/>
          <w:szCs w:val="22"/>
        </w:rPr>
        <w:t>n</w:t>
      </w:r>
      <w:r w:rsidRPr="00686DEE">
        <w:rPr>
          <w:rFonts w:ascii="Tahoma" w:hAnsi="Tahoma" w:cs="Tahoma"/>
          <w:color w:val="auto"/>
          <w:sz w:val="22"/>
          <w:szCs w:val="22"/>
        </w:rPr>
        <w:t xml:space="preserve">gen waren durchweg begeistert. </w:t>
      </w:r>
    </w:p>
    <w:p w:rsidR="000C2774" w:rsidRPr="00D029A2" w:rsidRDefault="000C2774" w:rsidP="000B417D"/>
    <w:sectPr w:rsidR="000C2774" w:rsidRPr="00D029A2" w:rsidSect="00DA7975">
      <w:footerReference w:type="even" r:id="rId7"/>
      <w:footerReference w:type="default" r:id="rId8"/>
      <w:pgSz w:w="11906" w:h="16838" w:code="9"/>
      <w:pgMar w:top="1418" w:right="1418" w:bottom="1134"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192" w:rsidRDefault="00184192">
      <w:r>
        <w:separator/>
      </w:r>
    </w:p>
  </w:endnote>
  <w:endnote w:type="continuationSeparator" w:id="0">
    <w:p w:rsidR="00184192" w:rsidRDefault="0018419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975" w:rsidRDefault="007178A4" w:rsidP="00E02374">
    <w:pPr>
      <w:pStyle w:val="Fuzeile"/>
      <w:framePr w:wrap="around" w:vAnchor="text" w:hAnchor="margin" w:xAlign="right" w:y="1"/>
      <w:rPr>
        <w:rStyle w:val="Seitenzahl"/>
      </w:rPr>
    </w:pPr>
    <w:r>
      <w:rPr>
        <w:rStyle w:val="Seitenzahl"/>
      </w:rPr>
      <w:fldChar w:fldCharType="begin"/>
    </w:r>
    <w:r w:rsidR="00DA7975">
      <w:rPr>
        <w:rStyle w:val="Seitenzahl"/>
      </w:rPr>
      <w:instrText xml:space="preserve">PAGE  </w:instrText>
    </w:r>
    <w:r>
      <w:rPr>
        <w:rStyle w:val="Seitenzahl"/>
      </w:rPr>
      <w:fldChar w:fldCharType="end"/>
    </w:r>
  </w:p>
  <w:p w:rsidR="00DA7975" w:rsidRDefault="00DA7975" w:rsidP="000C2774">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975" w:rsidRDefault="00DA7975" w:rsidP="000C2774">
    <w:pPr>
      <w:pStyle w:val="Fuzeile"/>
      <w:ind w:right="360"/>
    </w:pPr>
    <w:r>
      <w:tab/>
    </w:r>
    <w:r>
      <w:tab/>
    </w:r>
    <w:r w:rsidR="007178A4">
      <w:rPr>
        <w:rStyle w:val="Seitenzahl"/>
      </w:rPr>
      <w:fldChar w:fldCharType="begin"/>
    </w:r>
    <w:r>
      <w:rPr>
        <w:rStyle w:val="Seitenzahl"/>
      </w:rPr>
      <w:instrText xml:space="preserve"> PAGE </w:instrText>
    </w:r>
    <w:r w:rsidR="007178A4">
      <w:rPr>
        <w:rStyle w:val="Seitenzahl"/>
      </w:rPr>
      <w:fldChar w:fldCharType="separate"/>
    </w:r>
    <w:r w:rsidR="000B417D">
      <w:rPr>
        <w:rStyle w:val="Seitenzahl"/>
        <w:noProof/>
      </w:rPr>
      <w:t>2</w:t>
    </w:r>
    <w:r w:rsidR="007178A4">
      <w:rPr>
        <w:rStyle w:val="Seitenzahl"/>
      </w:rPr>
      <w:fldChar w:fldCharType="end"/>
    </w:r>
    <w:r>
      <w:rPr>
        <w:rStyle w:val="Seitenzahl"/>
      </w:rPr>
      <w:t xml:space="preserve"> / </w:t>
    </w:r>
    <w:r w:rsidR="007178A4">
      <w:rPr>
        <w:rStyle w:val="Seitenzahl"/>
      </w:rPr>
      <w:fldChar w:fldCharType="begin"/>
    </w:r>
    <w:r>
      <w:rPr>
        <w:rStyle w:val="Seitenzahl"/>
      </w:rPr>
      <w:instrText xml:space="preserve"> NUMPAGES </w:instrText>
    </w:r>
    <w:r w:rsidR="007178A4">
      <w:rPr>
        <w:rStyle w:val="Seitenzahl"/>
      </w:rPr>
      <w:fldChar w:fldCharType="separate"/>
    </w:r>
    <w:r w:rsidR="000B417D">
      <w:rPr>
        <w:rStyle w:val="Seitenzahl"/>
        <w:noProof/>
      </w:rPr>
      <w:t>3</w:t>
    </w:r>
    <w:r w:rsidR="007178A4">
      <w:rPr>
        <w:rStyle w:val="Seitenzah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192" w:rsidRDefault="00184192">
      <w:r>
        <w:separator/>
      </w:r>
    </w:p>
  </w:footnote>
  <w:footnote w:type="continuationSeparator" w:id="0">
    <w:p w:rsidR="00184192" w:rsidRDefault="001841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stylePaneFormatFilter w:val="3F01"/>
  <w:defaultTabStop w:val="708"/>
  <w:autoHyphenation/>
  <w:hyphenationZone w:val="425"/>
  <w:characterSpacingControl w:val="doNotCompress"/>
  <w:footnotePr>
    <w:footnote w:id="-1"/>
    <w:footnote w:id="0"/>
  </w:footnotePr>
  <w:endnotePr>
    <w:endnote w:id="-1"/>
    <w:endnote w:id="0"/>
  </w:endnotePr>
  <w:compat/>
  <w:rsids>
    <w:rsidRoot w:val="00D029A2"/>
    <w:rsid w:val="00071E2D"/>
    <w:rsid w:val="000A7813"/>
    <w:rsid w:val="000B3D16"/>
    <w:rsid w:val="000B417D"/>
    <w:rsid w:val="000C2774"/>
    <w:rsid w:val="000D3F87"/>
    <w:rsid w:val="00106384"/>
    <w:rsid w:val="00184192"/>
    <w:rsid w:val="001E1FE1"/>
    <w:rsid w:val="002152AE"/>
    <w:rsid w:val="00272A08"/>
    <w:rsid w:val="002A4165"/>
    <w:rsid w:val="002B50F7"/>
    <w:rsid w:val="002C68B6"/>
    <w:rsid w:val="002D4DFD"/>
    <w:rsid w:val="003A1D48"/>
    <w:rsid w:val="004D457D"/>
    <w:rsid w:val="0051442A"/>
    <w:rsid w:val="00534A5B"/>
    <w:rsid w:val="00536F41"/>
    <w:rsid w:val="005564E4"/>
    <w:rsid w:val="005E3DD4"/>
    <w:rsid w:val="00600472"/>
    <w:rsid w:val="006672E7"/>
    <w:rsid w:val="00686DEE"/>
    <w:rsid w:val="006933FE"/>
    <w:rsid w:val="006B03F3"/>
    <w:rsid w:val="006C38A5"/>
    <w:rsid w:val="007178A4"/>
    <w:rsid w:val="00732433"/>
    <w:rsid w:val="007D7F32"/>
    <w:rsid w:val="00841E5C"/>
    <w:rsid w:val="008A27C8"/>
    <w:rsid w:val="008E645A"/>
    <w:rsid w:val="009031AC"/>
    <w:rsid w:val="00916083"/>
    <w:rsid w:val="00961ED4"/>
    <w:rsid w:val="00976306"/>
    <w:rsid w:val="00994A2A"/>
    <w:rsid w:val="00994E97"/>
    <w:rsid w:val="009B6A04"/>
    <w:rsid w:val="00A36B55"/>
    <w:rsid w:val="00A44FB6"/>
    <w:rsid w:val="00A97DA5"/>
    <w:rsid w:val="00AA5774"/>
    <w:rsid w:val="00AC271B"/>
    <w:rsid w:val="00AD7FD2"/>
    <w:rsid w:val="00B164C7"/>
    <w:rsid w:val="00B62719"/>
    <w:rsid w:val="00B678FE"/>
    <w:rsid w:val="00B77675"/>
    <w:rsid w:val="00B901B2"/>
    <w:rsid w:val="00BD46FF"/>
    <w:rsid w:val="00BE0888"/>
    <w:rsid w:val="00C01EE5"/>
    <w:rsid w:val="00C045AE"/>
    <w:rsid w:val="00C12DA4"/>
    <w:rsid w:val="00C55D9B"/>
    <w:rsid w:val="00C945FB"/>
    <w:rsid w:val="00C954BE"/>
    <w:rsid w:val="00CB5B6C"/>
    <w:rsid w:val="00D010A0"/>
    <w:rsid w:val="00D029A2"/>
    <w:rsid w:val="00D7549A"/>
    <w:rsid w:val="00DA7975"/>
    <w:rsid w:val="00E02374"/>
    <w:rsid w:val="00EF7ADA"/>
    <w:rsid w:val="00F16035"/>
    <w:rsid w:val="00F52F62"/>
    <w:rsid w:val="00FA487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29A2"/>
    <w:pPr>
      <w:spacing w:line="276" w:lineRule="auto"/>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029A2"/>
    <w:pPr>
      <w:tabs>
        <w:tab w:val="center" w:pos="4536"/>
        <w:tab w:val="right" w:pos="9072"/>
      </w:tabs>
    </w:pPr>
  </w:style>
  <w:style w:type="paragraph" w:styleId="Fuzeile">
    <w:name w:val="footer"/>
    <w:basedOn w:val="Standard"/>
    <w:rsid w:val="00D029A2"/>
    <w:pPr>
      <w:tabs>
        <w:tab w:val="center" w:pos="4536"/>
        <w:tab w:val="right" w:pos="9072"/>
      </w:tabs>
    </w:pPr>
  </w:style>
  <w:style w:type="character" w:styleId="Seitenzahl">
    <w:name w:val="page number"/>
    <w:basedOn w:val="Absatz-Standardschriftart"/>
    <w:rsid w:val="00D029A2"/>
  </w:style>
  <w:style w:type="paragraph" w:customStyle="1" w:styleId="Default">
    <w:name w:val="Default"/>
    <w:rsid w:val="00686DEE"/>
    <w:pPr>
      <w:autoSpaceDE w:val="0"/>
      <w:autoSpaceDN w:val="0"/>
      <w:adjustRightInd w:val="0"/>
    </w:pPr>
    <w:rPr>
      <w:color w:val="000000"/>
      <w:sz w:val="24"/>
      <w:szCs w:val="24"/>
    </w:rPr>
  </w:style>
  <w:style w:type="paragraph" w:styleId="Sprechblasentext">
    <w:name w:val="Balloon Text"/>
    <w:basedOn w:val="Standard"/>
    <w:link w:val="SprechblasentextZchn"/>
    <w:rsid w:val="0097630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9763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lpstr>
    </vt:vector>
  </TitlesOfParts>
  <Company>GY Schmallenberg</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jborys</dc:creator>
  <cp:lastModifiedBy>Elmar F. Wulff</cp:lastModifiedBy>
  <cp:revision>3</cp:revision>
  <dcterms:created xsi:type="dcterms:W3CDTF">2012-12-04T21:44:00Z</dcterms:created>
  <dcterms:modified xsi:type="dcterms:W3CDTF">2012-12-04T22:38:00Z</dcterms:modified>
</cp:coreProperties>
</file>